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F6" w:rsidRPr="00973CF6" w:rsidRDefault="00973CF6" w:rsidP="00973CF6">
      <w:pPr>
        <w:rPr>
          <w:b/>
        </w:rPr>
      </w:pPr>
      <w:r w:rsidRPr="00973CF6">
        <w:rPr>
          <w:b/>
        </w:rPr>
        <w:t>Due by the en</w:t>
      </w:r>
      <w:bookmarkStart w:id="0" w:name="_GoBack"/>
      <w:bookmarkEnd w:id="0"/>
      <w:r w:rsidRPr="00973CF6">
        <w:rPr>
          <w:b/>
        </w:rPr>
        <w:t xml:space="preserve">d of the </w:t>
      </w:r>
      <w:r>
        <w:rPr>
          <w:b/>
        </w:rPr>
        <w:t>class period</w:t>
      </w:r>
      <w:r w:rsidRPr="00973CF6">
        <w:rPr>
          <w:b/>
        </w:rPr>
        <w:t xml:space="preserve"> today:</w:t>
      </w:r>
    </w:p>
    <w:p w:rsidR="00E839AE" w:rsidRPr="00973CF6" w:rsidRDefault="00E74B93" w:rsidP="00973CF6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Yesterday you were asked to consider how the story would be different if told from a different perspective. Today this is what I would like for you to do: Rewrite the story from Tess Hutchinson’s perspective. Focus on how she would see things and react. </w:t>
      </w:r>
      <w:r w:rsidRPr="00973CF6">
        <w:rPr>
          <w:u w:val="single"/>
        </w:rPr>
        <w:t>500 words.</w:t>
      </w:r>
    </w:p>
    <w:p w:rsidR="00973CF6" w:rsidRDefault="00973CF6" w:rsidP="00973CF6">
      <w:pPr>
        <w:pStyle w:val="ListParagraph"/>
        <w:numPr>
          <w:ilvl w:val="0"/>
          <w:numId w:val="1"/>
        </w:numPr>
      </w:pPr>
      <w:r>
        <w:t>Look up the word scapegoat, how does Tess Hutchinson function as a scapegoat for the town?</w:t>
      </w:r>
    </w:p>
    <w:p w:rsidR="00973CF6" w:rsidRDefault="00973CF6" w:rsidP="00973CF6">
      <w:pPr>
        <w:pStyle w:val="ListParagraph"/>
        <w:numPr>
          <w:ilvl w:val="0"/>
          <w:numId w:val="1"/>
        </w:numPr>
      </w:pPr>
      <w:r>
        <w:t>How does this story fit into the unit of ‘gothic literature’?</w:t>
      </w:r>
    </w:p>
    <w:p w:rsidR="00E74B93" w:rsidRDefault="00E74B93"/>
    <w:sectPr w:rsidR="00E74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766C"/>
    <w:multiLevelType w:val="hybridMultilevel"/>
    <w:tmpl w:val="4D2E5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3"/>
    <w:rsid w:val="00973CF6"/>
    <w:rsid w:val="00E74B93"/>
    <w:rsid w:val="00E8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2012-02-01T15:53:00Z</cp:lastPrinted>
  <dcterms:created xsi:type="dcterms:W3CDTF">2012-02-01T15:38:00Z</dcterms:created>
  <dcterms:modified xsi:type="dcterms:W3CDTF">2012-02-01T15:53:00Z</dcterms:modified>
</cp:coreProperties>
</file>